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7E87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00F7FCC1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44A8275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1F938E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108B92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6B2FE35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BCF1238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1FAB57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0" w:type="auto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</w:tblGrid>
      <w:tr w:rsidR="00A26EFA" w:rsidRPr="00A26EFA" w14:paraId="06AE89D5" w14:textId="77777777" w:rsidTr="008341BB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0FE514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D4041C" w14:textId="08ACF4B9" w:rsidR="00A26EFA" w:rsidRPr="00A26EFA" w:rsidRDefault="00FC1367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V ASA</w:t>
            </w:r>
          </w:p>
        </w:tc>
      </w:tr>
      <w:tr w:rsidR="00A26EFA" w:rsidRPr="00A26EFA" w14:paraId="221E1E39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0EA53D1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9E75E7" w14:textId="163320F9" w:rsidR="00A26EFA" w:rsidRPr="00A26EFA" w:rsidRDefault="00FC1367" w:rsidP="00A26EFA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605D5C"/>
                <w:shd w:val="clear" w:color="auto" w:fill="FFFFFF"/>
              </w:rPr>
              <w:t>AGRICOLTURA E SVILUPPO RURALE, VALORIZZAZIONE DEI PRODOTTI DEL TERRITORIO E GESTIONE DELLE RISORSE FORESTALI E MONTANE</w:t>
            </w:r>
          </w:p>
        </w:tc>
      </w:tr>
      <w:tr w:rsidR="00A26EFA" w:rsidRPr="00A26EFA" w14:paraId="7C0D4CD8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A3B7B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48E888" w14:textId="3BA58DD2" w:rsidR="00A26EFA" w:rsidRPr="00A26EFA" w:rsidRDefault="00FC1367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2022/2023</w:t>
            </w:r>
          </w:p>
        </w:tc>
      </w:tr>
      <w:tr w:rsidR="00A26EFA" w:rsidRPr="00A26EFA" w14:paraId="177B90A0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49F773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1A6CFB8" w14:textId="48AD1EFA" w:rsidR="00A26EFA" w:rsidRPr="00BC1F9D" w:rsidRDefault="00BC1F9D" w:rsidP="00BC1F9D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 xml:space="preserve">TECNICHE </w:t>
            </w:r>
            <w:r w:rsidRPr="00BC1F9D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>DELLE PRODUZIONI VEGETALI E ZOOTECNICHE</w:t>
            </w:r>
          </w:p>
        </w:tc>
      </w:tr>
      <w:tr w:rsidR="00A26EFA" w:rsidRPr="00A26EFA" w14:paraId="1AAA1944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3920C6D" w14:textId="77777777" w:rsidR="00A26EFA" w:rsidRDefault="0041710D" w:rsidP="00A26EFA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DOCENTI</w:t>
            </w:r>
          </w:p>
          <w:p w14:paraId="7A68083D" w14:textId="341CE536" w:rsidR="004E385B" w:rsidRPr="00A26EFA" w:rsidRDefault="004E385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35FDBB1D" w14:textId="65A5EB45" w:rsidR="00A26EFA" w:rsidRDefault="00FC1367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NICOLOSI NATALE </w:t>
            </w:r>
            <w:r w:rsidR="0041710D">
              <w:rPr>
                <w:rFonts w:cstheme="minorHAnsi"/>
              </w:rPr>
              <w:t>DAVIDE</w:t>
            </w:r>
          </w:p>
          <w:p w14:paraId="0410FC42" w14:textId="6FDD8DA7" w:rsidR="00FC1367" w:rsidRPr="00A26EFA" w:rsidRDefault="00FC1367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MONTALTO MONELLA GABRIELE</w:t>
            </w:r>
          </w:p>
        </w:tc>
      </w:tr>
    </w:tbl>
    <w:p w14:paraId="0A97FC68" w14:textId="77777777" w:rsidR="00A26EFA" w:rsidRPr="00A26EFA" w:rsidRDefault="00A26EFA" w:rsidP="00A26EFA">
      <w:pPr>
        <w:rPr>
          <w:rFonts w:cstheme="minorHAnsi"/>
          <w:sz w:val="36"/>
        </w:rPr>
      </w:pPr>
    </w:p>
    <w:p w14:paraId="03BAC5D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F43F14A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C8C823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156C6C1F" w14:textId="77777777" w:rsidR="00A26EFA" w:rsidRPr="00A26EFA" w:rsidRDefault="00A26EFA" w:rsidP="00A26EFA">
      <w:pPr>
        <w:rPr>
          <w:rFonts w:cstheme="minorHAnsi"/>
          <w:sz w:val="36"/>
        </w:rPr>
      </w:pPr>
    </w:p>
    <w:p w14:paraId="7B7CA990" w14:textId="77777777"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78820460" w14:textId="77777777" w:rsidR="00A26EFA" w:rsidRPr="00A26EFA" w:rsidRDefault="00A26EFA" w:rsidP="00A26EFA">
      <w:pPr>
        <w:rPr>
          <w:rFonts w:cstheme="minorHAnsi"/>
        </w:rPr>
      </w:pPr>
    </w:p>
    <w:p w14:paraId="2EEEDBE0" w14:textId="77777777" w:rsidR="00A26EFA" w:rsidRPr="00A26EFA" w:rsidRDefault="00A26EFA" w:rsidP="00A26EFA">
      <w:pPr>
        <w:rPr>
          <w:rFonts w:cstheme="minorHAnsi"/>
        </w:rPr>
      </w:pPr>
    </w:p>
    <w:p w14:paraId="1C75E3BD" w14:textId="77777777"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71AE8873" w14:textId="45A4C850" w:rsidR="00670678" w:rsidRDefault="00670678" w:rsidP="00A26EFA">
      <w:pPr>
        <w:rPr>
          <w:rFonts w:cstheme="minorHAnsi"/>
          <w:i/>
          <w:sz w:val="20"/>
        </w:rPr>
      </w:pPr>
      <w:r w:rsidRPr="00240C67">
        <w:rPr>
          <w:rFonts w:cstheme="minorHAnsi"/>
          <w:i/>
          <w:sz w:val="20"/>
        </w:rPr>
        <w:t>(descrizione della composizione, della partecipazione al dialogo educativo, dell’interesse e dell’impegno dimostrati, delle relazioni interpersonali</w:t>
      </w:r>
      <w:r w:rsidR="00240C67" w:rsidRPr="00240C67">
        <w:rPr>
          <w:rFonts w:cstheme="minorHAnsi"/>
          <w:i/>
          <w:sz w:val="20"/>
        </w:rPr>
        <w:t>, ecc.)</w:t>
      </w:r>
    </w:p>
    <w:p w14:paraId="5DA58199" w14:textId="77777777" w:rsidR="00FC1367" w:rsidRPr="00240C67" w:rsidRDefault="00FC1367" w:rsidP="00A26EFA">
      <w:pPr>
        <w:rPr>
          <w:rFonts w:cstheme="minorHAnsi"/>
          <w:i/>
          <w:sz w:val="20"/>
        </w:rPr>
      </w:pPr>
    </w:p>
    <w:p w14:paraId="6833607C" w14:textId="0D93A5FB" w:rsidR="00B17FD3" w:rsidRDefault="00FC1367" w:rsidP="00A26EFA">
      <w:pPr>
        <w:rPr>
          <w:rFonts w:cstheme="minorHAnsi"/>
        </w:rPr>
      </w:pPr>
      <w:r w:rsidRPr="00FC1367">
        <w:rPr>
          <w:rFonts w:cstheme="minorHAnsi"/>
        </w:rPr>
        <w:t>La classe 5^ASA è formata da 19 alunni, di cui 14 ragazzi e 5 ragazze.</w:t>
      </w:r>
    </w:p>
    <w:p w14:paraId="31AD6CDF" w14:textId="77777777" w:rsidR="00751F34" w:rsidRPr="00751F34" w:rsidRDefault="00751F34" w:rsidP="00751F34">
      <w:pPr>
        <w:rPr>
          <w:rFonts w:cstheme="minorHAnsi"/>
        </w:rPr>
      </w:pPr>
      <w:r w:rsidRPr="00751F34">
        <w:rPr>
          <w:rFonts w:cstheme="minorHAnsi"/>
        </w:rPr>
        <w:t>Per l’eventuale presenza nella classe di alunni con BES si rimanda ai fascicoli personali che</w:t>
      </w:r>
    </w:p>
    <w:p w14:paraId="74535583" w14:textId="6536820C" w:rsidR="00751F34" w:rsidRDefault="00751F34" w:rsidP="00751F34">
      <w:pPr>
        <w:rPr>
          <w:rFonts w:cstheme="minorHAnsi"/>
        </w:rPr>
      </w:pPr>
      <w:r w:rsidRPr="00751F34">
        <w:rPr>
          <w:rFonts w:cstheme="minorHAnsi"/>
        </w:rPr>
        <w:t>verranno allegati al Documento del Consiglio di Classe.</w:t>
      </w:r>
      <w:bookmarkStart w:id="0" w:name="_GoBack"/>
      <w:bookmarkEnd w:id="0"/>
    </w:p>
    <w:p w14:paraId="5D5C1E55" w14:textId="77777777" w:rsidR="00FC1367" w:rsidRPr="00FC1367" w:rsidRDefault="00FC1367" w:rsidP="00FC1367">
      <w:pPr>
        <w:rPr>
          <w:rFonts w:cstheme="minorHAnsi"/>
        </w:rPr>
      </w:pPr>
      <w:r w:rsidRPr="00FC1367">
        <w:rPr>
          <w:rFonts w:cstheme="minorHAnsi"/>
        </w:rPr>
        <w:t>Il risultato è stato in generale soddisfacente, specie nella relazione che si è creata tra la classe e i</w:t>
      </w:r>
    </w:p>
    <w:p w14:paraId="002B0A7E" w14:textId="5B848963" w:rsidR="00FC1367" w:rsidRDefault="00FC1367" w:rsidP="00FC1367">
      <w:pPr>
        <w:rPr>
          <w:rFonts w:cstheme="minorHAnsi"/>
        </w:rPr>
      </w:pPr>
      <w:r>
        <w:rPr>
          <w:rFonts w:cstheme="minorHAnsi"/>
        </w:rPr>
        <w:t xml:space="preserve">Docenti, </w:t>
      </w:r>
      <w:r w:rsidRPr="00FC1367">
        <w:rPr>
          <w:rFonts w:cstheme="minorHAnsi"/>
        </w:rPr>
        <w:t>con il raggiungimento di una discreta partecipazione al dialogo</w:t>
      </w:r>
      <w:r>
        <w:rPr>
          <w:rFonts w:cstheme="minorHAnsi"/>
        </w:rPr>
        <w:t xml:space="preserve"> </w:t>
      </w:r>
      <w:r w:rsidRPr="00FC1367">
        <w:rPr>
          <w:rFonts w:cstheme="minorHAnsi"/>
        </w:rPr>
        <w:t>educativo</w:t>
      </w:r>
      <w:r w:rsidR="00DA0D72">
        <w:rPr>
          <w:rFonts w:cstheme="minorHAnsi"/>
        </w:rPr>
        <w:t xml:space="preserve">. </w:t>
      </w:r>
      <w:r>
        <w:rPr>
          <w:rFonts w:cstheme="minorHAnsi"/>
        </w:rPr>
        <w:t xml:space="preserve">Le attività pratiche </w:t>
      </w:r>
      <w:r w:rsidR="00DA0D72">
        <w:rPr>
          <w:rFonts w:cstheme="minorHAnsi"/>
        </w:rPr>
        <w:t>sono state eseguite</w:t>
      </w:r>
      <w:r>
        <w:rPr>
          <w:rFonts w:cstheme="minorHAnsi"/>
        </w:rPr>
        <w:t xml:space="preserve"> in maniera costruttiva.  </w:t>
      </w:r>
    </w:p>
    <w:p w14:paraId="06978E22" w14:textId="4C4F5F4B" w:rsidR="00DA0D72" w:rsidRDefault="00DA0D72" w:rsidP="00FC1367">
      <w:pPr>
        <w:rPr>
          <w:rFonts w:cstheme="minorHAnsi"/>
        </w:rPr>
      </w:pPr>
      <w:r>
        <w:rPr>
          <w:rFonts w:cstheme="minorHAnsi"/>
        </w:rPr>
        <w:t>La classe durante il corso dell’anno ha mantenuto di partecipazione alle attività didattiche sufficientemente buono. Il livello di preparazione durante l’anno si è mantenuto costante.</w:t>
      </w:r>
    </w:p>
    <w:p w14:paraId="1C2BB8C1" w14:textId="77777777" w:rsidR="00DA0D72" w:rsidRPr="00DA0D72" w:rsidRDefault="00DA0D72" w:rsidP="00DA0D72">
      <w:pPr>
        <w:rPr>
          <w:rFonts w:cstheme="minorHAnsi"/>
        </w:rPr>
      </w:pPr>
      <w:r w:rsidRPr="00DA0D72">
        <w:rPr>
          <w:rFonts w:cstheme="minorHAnsi"/>
        </w:rPr>
        <w:t>Il livello di socializzazione tra pari è positivo, anche se la classe si dimostra poco coesa nonostante</w:t>
      </w:r>
    </w:p>
    <w:p w14:paraId="2D438C58" w14:textId="1B6DB32D" w:rsidR="00FC1367" w:rsidRDefault="00DA0D72" w:rsidP="00A26EFA">
      <w:pPr>
        <w:rPr>
          <w:rFonts w:cstheme="minorHAnsi"/>
        </w:rPr>
      </w:pPr>
      <w:r w:rsidRPr="00DA0D72">
        <w:rPr>
          <w:rFonts w:cstheme="minorHAnsi"/>
        </w:rPr>
        <w:t>i</w:t>
      </w:r>
      <w:r>
        <w:rPr>
          <w:rFonts w:cstheme="minorHAnsi"/>
        </w:rPr>
        <w:t>l numero non elevato di alunni.</w:t>
      </w:r>
    </w:p>
    <w:p w14:paraId="3B39E495" w14:textId="77777777" w:rsidR="00FC1367" w:rsidRPr="00A26EFA" w:rsidRDefault="00FC1367" w:rsidP="00A26EFA">
      <w:pPr>
        <w:rPr>
          <w:rFonts w:cstheme="minorHAnsi"/>
        </w:rPr>
      </w:pPr>
    </w:p>
    <w:p w14:paraId="160957BB" w14:textId="4AD95CAF" w:rsidR="00B17FD3" w:rsidRPr="00A26EFA" w:rsidRDefault="00607117" w:rsidP="00B17FD3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Nodi concettuali</w:t>
      </w:r>
      <w:r w:rsidR="00B17FD3">
        <w:rPr>
          <w:rFonts w:asciiTheme="minorHAnsi" w:hAnsiTheme="minorHAnsi" w:cstheme="minorHAnsi"/>
          <w:szCs w:val="28"/>
        </w:rPr>
        <w:t xml:space="preserve"> fondamentali</w:t>
      </w:r>
      <w:r w:rsidR="00B17FD3" w:rsidRPr="00A26EFA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trattati, argomenti, contenuti </w:t>
      </w:r>
      <w:r w:rsidR="00B17FD3" w:rsidRPr="00A26EFA">
        <w:rPr>
          <w:rFonts w:asciiTheme="minorHAnsi" w:hAnsiTheme="minorHAnsi" w:cstheme="minorHAnsi"/>
          <w:szCs w:val="28"/>
        </w:rPr>
        <w:t xml:space="preserve">e tempi di realizzazione </w:t>
      </w:r>
    </w:p>
    <w:p w14:paraId="7F775CDF" w14:textId="77777777"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tbl>
      <w:tblPr>
        <w:tblW w:w="1057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739"/>
        <w:gridCol w:w="1418"/>
        <w:gridCol w:w="1418"/>
      </w:tblGrid>
      <w:tr w:rsidR="003A1B01" w:rsidRPr="00A26EFA" w14:paraId="289BF202" w14:textId="77777777" w:rsidTr="003A1B01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32E334" w14:textId="39AFDB1C" w:rsidR="003A1B01" w:rsidRPr="00A26EFA" w:rsidRDefault="00607117" w:rsidP="00607117">
            <w:pPr>
              <w:pStyle w:val="Titolo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</w:rPr>
              <w:lastRenderedPageBreak/>
              <w:t>Nodi concettuali, argomenti e contenuti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431609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2"/>
              </w:rPr>
              <w:t>Periodo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0B13070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Ore</w:t>
            </w:r>
          </w:p>
        </w:tc>
      </w:tr>
      <w:tr w:rsidR="003A1B01" w:rsidRPr="00A26EFA" w14:paraId="70D705B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4664AD2" w14:textId="1E75FDB5" w:rsidR="003A1B01" w:rsidRPr="00A26EFA" w:rsidRDefault="00BC1F9D" w:rsidP="00DA0D72">
            <w:pPr>
              <w:pStyle w:val="Titolo1"/>
              <w:rPr>
                <w:rFonts w:asciiTheme="minorHAnsi" w:hAnsiTheme="minorHAnsi" w:cstheme="minorHAnsi"/>
              </w:rPr>
            </w:pPr>
            <w:r>
              <w:t xml:space="preserve">Morfologia e fisiologia delle piante arboree. 1) Il sistema radicale (morfologia; angolo geotropico; funzioni delle radici; accrescimento ed orientamento nel terreno; competizione interspecifica e). 2) L’apparato aereo (il fusto; gradiente di vegetazione; le branche; i rami; le gemme e loro classificazione; differenziazione e stadi di sviluppo delle gemme; rami a legno, a frutto e misti; formazioni fruttifere delle pomacee e delle drupacee. 3) fioritura e fecondazione (le fasi della fioritura, epoca della fioritura; </w:t>
            </w:r>
            <w:proofErr w:type="spellStart"/>
            <w:r>
              <w:t>scalarità</w:t>
            </w:r>
            <w:proofErr w:type="spellEnd"/>
            <w:r>
              <w:t xml:space="preserve"> della fioritura; impollinazione; fecondazione; meccanismi di controllo dell’autofecondazione; </w:t>
            </w:r>
            <w:proofErr w:type="spellStart"/>
            <w:r>
              <w:t>dioicismo</w:t>
            </w:r>
            <w:proofErr w:type="spellEnd"/>
            <w:r>
              <w:t xml:space="preserve"> ed </w:t>
            </w:r>
            <w:proofErr w:type="spellStart"/>
            <w:r>
              <w:t>autoincompatibilità</w:t>
            </w:r>
            <w:proofErr w:type="spellEnd"/>
            <w:r>
              <w:t xml:space="preserve"> morfologica; anomalie durante la fecondazione)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515464" w14:textId="7316FE2E" w:rsidR="003A1B01" w:rsidRPr="00A26EFA" w:rsidRDefault="00BC1F9D" w:rsidP="00DA0D72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Settembre/ dicembre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1F2B90" w14:textId="17FFE12F" w:rsidR="003A1B01" w:rsidRPr="00A26EFA" w:rsidRDefault="003903FE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3A1B01" w:rsidRPr="00A26EFA" w14:paraId="1D5E36A7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41B865" w14:textId="56731D58" w:rsidR="003A1B01" w:rsidRPr="00A26EFA" w:rsidRDefault="00BC1F9D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t>I frutti: accrescimento e maturazione dei frutti ( maturazione di raccolta, maturazione di consumo, maturazione industriale e maturazione fisiologica); anomalie durante l’accrescimento dei frutti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4BD128" w14:textId="121F7420" w:rsidR="003A1B01" w:rsidRPr="00A26EFA" w:rsidRDefault="00BC1F9D" w:rsidP="003903F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gennaio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A3DCE7" w14:textId="7113FCC2" w:rsidR="003A1B01" w:rsidRPr="00A26EFA" w:rsidRDefault="00BC1F9D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A1B01" w:rsidRPr="00A26EFA" w14:paraId="2E6931AC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AC01803" w14:textId="18CE2732" w:rsidR="003A1B01" w:rsidRPr="00A26EFA" w:rsidRDefault="00BC1F9D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t xml:space="preserve">Propagazione vegetativa: moltiplicazione per </w:t>
            </w:r>
            <w:proofErr w:type="spellStart"/>
            <w:r>
              <w:t>autoradicazione</w:t>
            </w:r>
            <w:proofErr w:type="spellEnd"/>
            <w:r>
              <w:t xml:space="preserve"> (talea, propaggine margotta e pollone radicato); innesto; micropropagazione;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62453" w14:textId="22892285" w:rsidR="003A1B01" w:rsidRPr="00A26EFA" w:rsidRDefault="00BC1F9D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gennaio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8C5A19" w14:textId="08AA77D6" w:rsidR="003A1B01" w:rsidRPr="00A26EFA" w:rsidRDefault="00BC1F9D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A1B01" w:rsidRPr="00A26EFA" w14:paraId="31A58E2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333704" w14:textId="545846ED" w:rsidR="003A1B01" w:rsidRPr="00A26EFA" w:rsidRDefault="00BC1F9D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t xml:space="preserve">Impianto di un frutteto: criteri di scelta (specie di piante, cultivar e portainnesti); mappe di </w:t>
            </w:r>
            <w:proofErr w:type="spellStart"/>
            <w:r>
              <w:t>vocazionalità</w:t>
            </w:r>
            <w:proofErr w:type="spellEnd"/>
            <w:r>
              <w:t xml:space="preserve"> (fattori climatici, fattori pedologici); assestamento (scelta del sesto di impianto); lavorazione del terreno prima dell’impianto di un frutteto (modellamento, spietramento, scasso e lavorazione profonda, concimazione d’impianto, analisi chimico-fisico del suolo, sovescio, squadratura, impianto della struttura di sostegno scavo delle buche, interramento delle piante)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D27DE0" w14:textId="505321A0" w:rsidR="003A1B01" w:rsidRPr="00A26EFA" w:rsidRDefault="00BC1F9D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Gennaio/febbraio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33EA05" w14:textId="51B419CE" w:rsidR="003A1B01" w:rsidRPr="00A26EFA" w:rsidRDefault="00BC1F9D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A1B01" w:rsidRPr="00A26EFA" w14:paraId="7E456460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59C5775" w14:textId="26A923D2" w:rsidR="003A1B01" w:rsidRPr="00A26EFA" w:rsidRDefault="00BC1F9D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t>Tecniche di coltivazione: gestione del terreno (lavorazione meccanica del terreno inerbimento; inerbimento; diserbo chimico; pacciamatura); gestione del bilancio idrico (fabbisogno idrico delle piante da frutto, i sistemi di irrigazione); gestione del bilancio nutrizionale (fabbisogno nutrizionale delle piante da frutto, calcolo del fabbisogno nutrizionale, concimazione di impianto, concimazione di produzione).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D42163" w14:textId="186E76D6" w:rsidR="003A1B01" w:rsidRPr="00A26EFA" w:rsidRDefault="00BC1F9D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118C70" w14:textId="634C878F" w:rsidR="003A1B01" w:rsidRPr="00A26EFA" w:rsidRDefault="003903FE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A1B01" w:rsidRPr="00A26EFA" w14:paraId="634255D7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C89341A" w14:textId="3F06DED9" w:rsidR="003A1B01" w:rsidRPr="00A26EFA" w:rsidRDefault="00BC1F9D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t>Principali metodi di controllo degli agenti fitopatogeni: mezzi agronomici, mezzi fisici, mezzi chimici, mezzi biologici, lotta integrata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A0B558" w14:textId="242895D5" w:rsidR="003A1B01" w:rsidRPr="00A26EFA" w:rsidRDefault="00BC1F9D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Febbraio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E59BA06" w14:textId="64E0C10E" w:rsidR="003A1B01" w:rsidRPr="00A26EFA" w:rsidRDefault="00BC1F9D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3A1B01" w:rsidRPr="00A26EFA" w14:paraId="6A355C28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E36BC38" w14:textId="16ECE258" w:rsidR="003A1B01" w:rsidRPr="00A26EFA" w:rsidRDefault="00BC1F9D" w:rsidP="00BC1F9D">
            <w:pPr>
              <w:pStyle w:val="Titolo1"/>
              <w:rPr>
                <w:rFonts w:asciiTheme="minorHAnsi" w:hAnsiTheme="minorHAnsi" w:cstheme="minorHAnsi"/>
              </w:rPr>
            </w:pPr>
            <w:r>
              <w:t>Potatura: potatura ordinaria, potatura 12 straordinaria; epoca di potatura; potatura tradizionale; tecniche alternative al taglio; altri interventi complementari di potatura; potatura di allevamento (forma di allevamento, strutture di sostegno, classificazione delle forme di allevamento); potatura di produzione. Raccolta: manuale, meccanizzata, meccanica, qualità post raccolta, indici di maturazione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DFB80B" w14:textId="5ACDF093" w:rsidR="003A1B01" w:rsidRPr="00A26EFA" w:rsidRDefault="00BC1F9D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Febbraio/Marzo/aprile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5A4469A" w14:textId="2B154DEA" w:rsidR="003A1B01" w:rsidRPr="00A26EFA" w:rsidRDefault="00BC1F9D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BC1F9D" w:rsidRPr="00A26EFA" w14:paraId="568364E0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210F6F5" w14:textId="3571EC19" w:rsidR="00BC1F9D" w:rsidRPr="00A26EFA" w:rsidRDefault="00BC1F9D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t>Lavorazioni, trattamenti post-raccolta, e tecniche di conservazione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DEF6C8" w14:textId="79EE8337" w:rsidR="00BC1F9D" w:rsidRPr="00A26EFA" w:rsidRDefault="00BC1F9D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Marzo/aprile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7AE586E" w14:textId="0F0E43C9" w:rsidR="00BC1F9D" w:rsidRDefault="00BC1F9D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C1F9D" w:rsidRPr="00A26EFA" w14:paraId="7A3A42AF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4C9EC40" w14:textId="1FCCFC95" w:rsidR="00BC1F9D" w:rsidRDefault="00BC1F9D" w:rsidP="0022442E">
            <w:pPr>
              <w:pStyle w:val="Titolo1"/>
            </w:pPr>
            <w:r>
              <w:t>Vite: importanza economica e diffusione; biologia ed ecologia; fisiologia e fenologia; esigenze ambientali; coltivazione della vite (impianto; portainnesti; forma di allevamento; concimazione di produzione; principali avversità e controllo; raccolta e resa); caratteristiche utilizzazioni e qualità dei prodotti. Ulivo: importanza economica e diffusione; biologia ed ecologia; descrizione morfologica; fisiologia e fenologia; esigenze ambientali; coltivazione dell’ulivo (propagazione, impianto, forma di allevamento, potature, irrigazione, concimazione di produzione; principali avversità e controllo; raccolta e resa); caratteristiche utilizzazioni e qualità dei prodotti. Melo: importanza economica e diffusione; biologia ed ecologia; descrizione morfologica; fisiologia e fenologia; esigenze ambientali; principali cultivar ed evoluzione degli standard varietali; coltivazione del melo (scelta dei portainnesti, principali forme di allevamento, impianto, forma di allevamento, potature, irrigazione, concimazione di produzione; principali avversità e controllo; raccolta e resa); caratteristiche utilizzazioni e qualità dei prodotti.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179357B" w14:textId="4A49D2CA" w:rsidR="00BC1F9D" w:rsidRPr="00A26EFA" w:rsidRDefault="00BC1F9D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Aprile/maggio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2058E8C" w14:textId="4D125C7B" w:rsidR="00BC1F9D" w:rsidRDefault="00BC1F9D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</w:tbl>
    <w:p w14:paraId="28710FA6" w14:textId="77777777" w:rsidR="003A1B01" w:rsidRDefault="003A1B01" w:rsidP="003A1B01">
      <w:pPr>
        <w:rPr>
          <w:rFonts w:cstheme="minorHAnsi"/>
        </w:rPr>
      </w:pPr>
    </w:p>
    <w:p w14:paraId="14721C83" w14:textId="68F944A0" w:rsidR="003A1B01" w:rsidRDefault="00015DE4" w:rsidP="003A1B01">
      <w:pPr>
        <w:rPr>
          <w:rFonts w:cstheme="minorHAnsi"/>
        </w:rPr>
      </w:pPr>
      <w:r>
        <w:rPr>
          <w:rFonts w:cstheme="minorHAnsi"/>
        </w:rPr>
        <w:t xml:space="preserve">I suddetti </w:t>
      </w:r>
      <w:r w:rsidR="00607117">
        <w:rPr>
          <w:rFonts w:cstheme="minorHAnsi"/>
        </w:rPr>
        <w:t>nodi concettuali</w:t>
      </w:r>
      <w:r>
        <w:rPr>
          <w:rFonts w:cstheme="minorHAnsi"/>
        </w:rPr>
        <w:t xml:space="preserve"> fondamentali verranno </w:t>
      </w:r>
      <w:r w:rsidR="00607117">
        <w:rPr>
          <w:rFonts w:cstheme="minorHAnsi"/>
        </w:rPr>
        <w:t xml:space="preserve">maggiormente </w:t>
      </w:r>
      <w:r>
        <w:rPr>
          <w:rFonts w:cstheme="minorHAnsi"/>
        </w:rPr>
        <w:t>esplicitati analiticamente nel Programma finale del docente.</w:t>
      </w:r>
    </w:p>
    <w:p w14:paraId="3DCAAB68" w14:textId="6A36650E" w:rsidR="003421CA" w:rsidRDefault="003421CA" w:rsidP="003A1B01">
      <w:pPr>
        <w:rPr>
          <w:rFonts w:cstheme="minorHAnsi"/>
        </w:rPr>
      </w:pPr>
    </w:p>
    <w:p w14:paraId="43CFB190" w14:textId="77777777" w:rsidR="003421CA" w:rsidRDefault="003421CA" w:rsidP="003A1B01">
      <w:pPr>
        <w:rPr>
          <w:rFonts w:cstheme="minorHAnsi"/>
        </w:rPr>
      </w:pPr>
    </w:p>
    <w:p w14:paraId="35561457" w14:textId="77777777" w:rsidR="00015DE4" w:rsidRDefault="00015DE4" w:rsidP="003A1B01">
      <w:pPr>
        <w:rPr>
          <w:rFonts w:cstheme="minorHAnsi"/>
        </w:rPr>
      </w:pPr>
    </w:p>
    <w:p w14:paraId="36910BBF" w14:textId="77777777" w:rsidR="00015DE4" w:rsidRPr="003A1B01" w:rsidRDefault="00015DE4" w:rsidP="003A1B01">
      <w:pPr>
        <w:rPr>
          <w:rFonts w:cstheme="minorHAnsi"/>
        </w:rPr>
      </w:pPr>
    </w:p>
    <w:p w14:paraId="78BC92D2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lastRenderedPageBreak/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14:paraId="75597C32" w14:textId="77777777" w:rsidR="00A86367" w:rsidRPr="00A86367" w:rsidRDefault="00A86367" w:rsidP="00A86367">
      <w:pPr>
        <w:rPr>
          <w:rFonts w:cstheme="minorHAnsi"/>
        </w:rPr>
      </w:pPr>
    </w:p>
    <w:p w14:paraId="04FE7863" w14:textId="77777777"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7B4533D9" w14:textId="77777777" w:rsidTr="008341BB">
        <w:tc>
          <w:tcPr>
            <w:tcW w:w="392" w:type="dxa"/>
            <w:shd w:val="clear" w:color="auto" w:fill="auto"/>
          </w:tcPr>
          <w:p w14:paraId="315D28EF" w14:textId="2300DB48" w:rsidR="00A86367" w:rsidRPr="00A86367" w:rsidRDefault="00FC1367" w:rsidP="008341BB">
            <w:pPr>
              <w:widowControl w:val="0"/>
              <w:jc w:val="center"/>
              <w:rPr>
                <w:rFonts w:eastAsia="Arial Unicode MS"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5DF830CA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14:paraId="157498A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35117F16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Cooperative Learning</w:t>
            </w:r>
          </w:p>
        </w:tc>
      </w:tr>
      <w:tr w:rsidR="00A86367" w:rsidRPr="00A86367" w14:paraId="4A8240CC" w14:textId="77777777" w:rsidTr="008341BB">
        <w:tc>
          <w:tcPr>
            <w:tcW w:w="392" w:type="dxa"/>
            <w:shd w:val="clear" w:color="auto" w:fill="auto"/>
          </w:tcPr>
          <w:p w14:paraId="28E30944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28E72BE1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Lavori di gruppo</w:t>
            </w:r>
          </w:p>
        </w:tc>
        <w:tc>
          <w:tcPr>
            <w:tcW w:w="465" w:type="dxa"/>
            <w:shd w:val="clear" w:color="auto" w:fill="auto"/>
          </w:tcPr>
          <w:p w14:paraId="478B16B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3DF3BC0E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guidate</w:t>
            </w:r>
          </w:p>
        </w:tc>
      </w:tr>
      <w:tr w:rsidR="00A86367" w:rsidRPr="00A86367" w14:paraId="05AB4360" w14:textId="77777777" w:rsidTr="008341BB">
        <w:tc>
          <w:tcPr>
            <w:tcW w:w="392" w:type="dxa"/>
            <w:shd w:val="clear" w:color="auto" w:fill="auto"/>
          </w:tcPr>
          <w:p w14:paraId="01FCB88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7404539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14:paraId="57AC734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0DD0286B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proofErr w:type="spellStart"/>
            <w:r w:rsidRPr="00A86367">
              <w:rPr>
                <w:rFonts w:eastAsia="Arial Unicode MS" w:cstheme="minorHAnsi"/>
                <w:szCs w:val="24"/>
              </w:rPr>
              <w:t>Problem</w:t>
            </w:r>
            <w:proofErr w:type="spellEnd"/>
            <w:r w:rsidRPr="00A86367">
              <w:rPr>
                <w:rFonts w:eastAsia="Arial Unicode MS" w:cstheme="minorHAnsi"/>
                <w:szCs w:val="24"/>
              </w:rPr>
              <w:t xml:space="preserve"> solving</w:t>
            </w:r>
          </w:p>
        </w:tc>
      </w:tr>
      <w:tr w:rsidR="00A86367" w:rsidRPr="00A86367" w14:paraId="4368319E" w14:textId="77777777" w:rsidTr="008341BB">
        <w:tc>
          <w:tcPr>
            <w:tcW w:w="392" w:type="dxa"/>
            <w:shd w:val="clear" w:color="auto" w:fill="auto"/>
          </w:tcPr>
          <w:p w14:paraId="16447DB0" w14:textId="068DE552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5C968B2C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14:paraId="166606B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631BFA8F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Brainstorming</w:t>
            </w:r>
          </w:p>
        </w:tc>
      </w:tr>
      <w:tr w:rsidR="00A86367" w:rsidRPr="00A86367" w14:paraId="77FF4942" w14:textId="77777777" w:rsidTr="008341BB">
        <w:tc>
          <w:tcPr>
            <w:tcW w:w="392" w:type="dxa"/>
            <w:shd w:val="clear" w:color="auto" w:fill="auto"/>
          </w:tcPr>
          <w:p w14:paraId="0F4442EF" w14:textId="38291CFD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48C877B5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14:paraId="4DA52D06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54BD29F4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Peer tutoring</w:t>
            </w:r>
          </w:p>
        </w:tc>
      </w:tr>
    </w:tbl>
    <w:p w14:paraId="17AA5E1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7DE86E9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58E7C00B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4DBF4587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021B1304" w14:textId="77777777" w:rsidTr="008341BB">
        <w:tc>
          <w:tcPr>
            <w:tcW w:w="392" w:type="dxa"/>
            <w:shd w:val="clear" w:color="auto" w:fill="auto"/>
          </w:tcPr>
          <w:p w14:paraId="3DDB3C96" w14:textId="3095CD44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EB01997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14:paraId="64D27A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9A6767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Uscite didattiche</w:t>
            </w:r>
          </w:p>
        </w:tc>
      </w:tr>
      <w:tr w:rsidR="00A86367" w:rsidRPr="00A86367" w14:paraId="19ADB340" w14:textId="77777777" w:rsidTr="008341BB">
        <w:tc>
          <w:tcPr>
            <w:tcW w:w="392" w:type="dxa"/>
            <w:shd w:val="clear" w:color="auto" w:fill="auto"/>
          </w:tcPr>
          <w:p w14:paraId="63B5300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90089DC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64B59D6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6655D0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Sussidi audiovisivi</w:t>
            </w:r>
          </w:p>
        </w:tc>
      </w:tr>
      <w:tr w:rsidR="00A86367" w:rsidRPr="00A86367" w14:paraId="5B4ED68F" w14:textId="77777777" w:rsidTr="008341BB">
        <w:tc>
          <w:tcPr>
            <w:tcW w:w="392" w:type="dxa"/>
            <w:shd w:val="clear" w:color="auto" w:fill="auto"/>
          </w:tcPr>
          <w:p w14:paraId="37C2677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807B8BD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14:paraId="1B46FE3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D92FF0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 - Documentari</w:t>
            </w:r>
          </w:p>
        </w:tc>
      </w:tr>
      <w:tr w:rsidR="00A86367" w:rsidRPr="00A86367" w14:paraId="0E48B842" w14:textId="77777777" w:rsidTr="008341BB">
        <w:tc>
          <w:tcPr>
            <w:tcW w:w="392" w:type="dxa"/>
            <w:shd w:val="clear" w:color="auto" w:fill="auto"/>
          </w:tcPr>
          <w:p w14:paraId="7A8A011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B57D034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14:paraId="12DB2B7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D1E4BA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Filmati didattici</w:t>
            </w:r>
          </w:p>
        </w:tc>
      </w:tr>
      <w:tr w:rsidR="00A86367" w:rsidRPr="00A86367" w14:paraId="06BD2A99" w14:textId="77777777" w:rsidTr="008341BB">
        <w:tc>
          <w:tcPr>
            <w:tcW w:w="392" w:type="dxa"/>
            <w:shd w:val="clear" w:color="auto" w:fill="auto"/>
          </w:tcPr>
          <w:p w14:paraId="16D182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E7C267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14:paraId="7BDD1B9D" w14:textId="465AB87C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C795BA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Presentazioni in PowerPoint</w:t>
            </w:r>
          </w:p>
        </w:tc>
      </w:tr>
      <w:tr w:rsidR="00A86367" w:rsidRPr="00A86367" w14:paraId="304C299A" w14:textId="77777777" w:rsidTr="008341BB">
        <w:tc>
          <w:tcPr>
            <w:tcW w:w="392" w:type="dxa"/>
            <w:shd w:val="clear" w:color="auto" w:fill="auto"/>
          </w:tcPr>
          <w:p w14:paraId="2217F3D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BF26B28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14:paraId="6E058E28" w14:textId="47EFA426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62B9050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LIM</w:t>
            </w:r>
          </w:p>
        </w:tc>
      </w:tr>
      <w:tr w:rsidR="00A86367" w:rsidRPr="00A86367" w14:paraId="35176F62" w14:textId="77777777" w:rsidTr="008341BB">
        <w:tc>
          <w:tcPr>
            <w:tcW w:w="392" w:type="dxa"/>
            <w:shd w:val="clear" w:color="auto" w:fill="auto"/>
          </w:tcPr>
          <w:p w14:paraId="74E4B8EE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5978750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14:paraId="212EBD7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9282B72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Formazione esperienziale</w:t>
            </w:r>
          </w:p>
        </w:tc>
      </w:tr>
      <w:tr w:rsidR="00A86367" w:rsidRPr="00A86367" w14:paraId="7D3CB5B9" w14:textId="77777777" w:rsidTr="008341BB">
        <w:tc>
          <w:tcPr>
            <w:tcW w:w="392" w:type="dxa"/>
            <w:shd w:val="clear" w:color="auto" w:fill="auto"/>
          </w:tcPr>
          <w:p w14:paraId="5F18DA9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785CFF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87B75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4890FCBD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1D147CF6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360A9B7F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4FFC1E78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p w14:paraId="1629B870" w14:textId="77777777" w:rsidR="00E4525B" w:rsidRPr="00E4525B" w:rsidRDefault="00E4525B" w:rsidP="00E4525B">
      <w:pPr>
        <w:rPr>
          <w:rFonts w:cstheme="minorHAnsi"/>
        </w:rPr>
      </w:pPr>
    </w:p>
    <w:p w14:paraId="5995682B" w14:textId="77777777"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E4525B" w:rsidRPr="00670678" w14:paraId="60826551" w14:textId="77777777" w:rsidTr="00E4525B">
        <w:tc>
          <w:tcPr>
            <w:tcW w:w="425" w:type="dxa"/>
            <w:shd w:val="clear" w:color="auto" w:fill="auto"/>
            <w:vAlign w:val="center"/>
          </w:tcPr>
          <w:p w14:paraId="53CA1E66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D14A9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SCRITTE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0E5690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1B8A82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ORALI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9D7FE8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40C996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PRATICHE</w:t>
            </w:r>
          </w:p>
        </w:tc>
      </w:tr>
      <w:tr w:rsidR="00E4525B" w:rsidRPr="00670678" w14:paraId="2F7ED027" w14:textId="77777777" w:rsidTr="00F27A02">
        <w:tc>
          <w:tcPr>
            <w:tcW w:w="425" w:type="dxa"/>
            <w:shd w:val="clear" w:color="auto" w:fill="auto"/>
          </w:tcPr>
          <w:p w14:paraId="0575CED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8DA01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Quesiti</w:t>
            </w:r>
          </w:p>
        </w:tc>
        <w:tc>
          <w:tcPr>
            <w:tcW w:w="426" w:type="dxa"/>
            <w:shd w:val="clear" w:color="auto" w:fill="auto"/>
          </w:tcPr>
          <w:p w14:paraId="3B4482B4" w14:textId="1C8D650A" w:rsidR="00E4525B" w:rsidRPr="00670678" w:rsidRDefault="00FC1367" w:rsidP="00E4525B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70B2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Interrogazione</w:t>
            </w:r>
          </w:p>
        </w:tc>
        <w:tc>
          <w:tcPr>
            <w:tcW w:w="397" w:type="dxa"/>
            <w:shd w:val="clear" w:color="auto" w:fill="auto"/>
          </w:tcPr>
          <w:p w14:paraId="7C52E5B9" w14:textId="458048B5" w:rsidR="00E4525B" w:rsidRPr="00670678" w:rsidRDefault="00FC1367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14:paraId="1343EA43" w14:textId="35BEF6CF" w:rsidR="00E4525B" w:rsidRPr="00670678" w:rsidRDefault="00FC1367" w:rsidP="00E4525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Relazioni</w:t>
            </w:r>
          </w:p>
        </w:tc>
      </w:tr>
      <w:tr w:rsidR="00E4525B" w:rsidRPr="00670678" w14:paraId="17A713AF" w14:textId="77777777" w:rsidTr="00F27A02">
        <w:tc>
          <w:tcPr>
            <w:tcW w:w="425" w:type="dxa"/>
            <w:shd w:val="clear" w:color="auto" w:fill="auto"/>
          </w:tcPr>
          <w:p w14:paraId="2F042A68" w14:textId="22AAB486" w:rsidR="00E4525B" w:rsidRPr="00670678" w:rsidRDefault="00FC1367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DBA12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Vero / Falso</w:t>
            </w:r>
          </w:p>
        </w:tc>
        <w:tc>
          <w:tcPr>
            <w:tcW w:w="426" w:type="dxa"/>
            <w:shd w:val="clear" w:color="auto" w:fill="auto"/>
          </w:tcPr>
          <w:p w14:paraId="7DC18EE2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9365C6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14:paraId="02B3FF2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E51153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6A8E887" w14:textId="77777777" w:rsidTr="00F27A02">
        <w:tc>
          <w:tcPr>
            <w:tcW w:w="425" w:type="dxa"/>
            <w:shd w:val="clear" w:color="auto" w:fill="auto"/>
          </w:tcPr>
          <w:p w14:paraId="7FAAD5FF" w14:textId="7A505875" w:rsidR="00E4525B" w:rsidRPr="00670678" w:rsidRDefault="00FC1367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08508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Scelta multipla</w:t>
            </w:r>
          </w:p>
        </w:tc>
        <w:tc>
          <w:tcPr>
            <w:tcW w:w="426" w:type="dxa"/>
            <w:shd w:val="clear" w:color="auto" w:fill="auto"/>
          </w:tcPr>
          <w:p w14:paraId="5B5C653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A4AD2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14:paraId="029287E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A749C9C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0B62438" w14:textId="77777777" w:rsidTr="00F27A02">
        <w:tc>
          <w:tcPr>
            <w:tcW w:w="425" w:type="dxa"/>
            <w:shd w:val="clear" w:color="auto" w:fill="auto"/>
          </w:tcPr>
          <w:p w14:paraId="48ED6FC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57B4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Completamento</w:t>
            </w:r>
          </w:p>
        </w:tc>
        <w:tc>
          <w:tcPr>
            <w:tcW w:w="426" w:type="dxa"/>
            <w:shd w:val="clear" w:color="auto" w:fill="auto"/>
          </w:tcPr>
          <w:p w14:paraId="19B670A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BF90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14:paraId="715C6265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00379E07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6156CEB2" w14:textId="77777777" w:rsidTr="00F27A02">
        <w:tc>
          <w:tcPr>
            <w:tcW w:w="425" w:type="dxa"/>
            <w:shd w:val="clear" w:color="auto" w:fill="auto"/>
          </w:tcPr>
          <w:p w14:paraId="1698629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B38C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 xml:space="preserve">Soluzione di problemi </w:t>
            </w:r>
          </w:p>
        </w:tc>
        <w:tc>
          <w:tcPr>
            <w:tcW w:w="426" w:type="dxa"/>
            <w:shd w:val="clear" w:color="auto" w:fill="auto"/>
          </w:tcPr>
          <w:p w14:paraId="1C8F4401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095E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………………………………………</w:t>
            </w:r>
            <w:r w:rsidRPr="00670678">
              <w:rPr>
                <w:rFonts w:ascii="Calibri" w:eastAsia="Arial Unicode MS" w:hAnsi="Calibri" w:cs="Calibri"/>
                <w:szCs w:val="24"/>
              </w:rPr>
              <w:t>..</w:t>
            </w:r>
          </w:p>
        </w:tc>
        <w:tc>
          <w:tcPr>
            <w:tcW w:w="397" w:type="dxa"/>
            <w:shd w:val="clear" w:color="auto" w:fill="auto"/>
          </w:tcPr>
          <w:p w14:paraId="45F4B4CF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7C951D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508219AF" w14:textId="77777777" w:rsidTr="00F27A02">
        <w:tc>
          <w:tcPr>
            <w:tcW w:w="425" w:type="dxa"/>
            <w:shd w:val="clear" w:color="auto" w:fill="auto"/>
          </w:tcPr>
          <w:p w14:paraId="5A447813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BF62F2" w14:textId="77777777" w:rsidR="00E4525B" w:rsidRPr="00670678" w:rsidRDefault="00670678" w:rsidP="00E4525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…………………………………….</w:t>
            </w:r>
          </w:p>
        </w:tc>
        <w:tc>
          <w:tcPr>
            <w:tcW w:w="426" w:type="dxa"/>
            <w:shd w:val="clear" w:color="auto" w:fill="auto"/>
          </w:tcPr>
          <w:p w14:paraId="3C43A2EC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E1CBE" w14:textId="77777777" w:rsidR="00E4525B" w:rsidRPr="00670678" w:rsidRDefault="00E4525B" w:rsidP="00E4525B">
            <w:pPr>
              <w:widowControl w:val="0"/>
              <w:snapToGrid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</w:t>
            </w:r>
            <w:r w:rsidRPr="00670678">
              <w:rPr>
                <w:rFonts w:ascii="Calibri" w:hAnsi="Calibri" w:cs="Calibri"/>
                <w:szCs w:val="24"/>
              </w:rPr>
              <w:t>.……</w:t>
            </w:r>
            <w:r w:rsidR="00670678">
              <w:rPr>
                <w:rFonts w:ascii="Calibri" w:hAnsi="Calibri" w:cs="Calibri"/>
                <w:szCs w:val="24"/>
              </w:rPr>
              <w:t>…</w:t>
            </w:r>
          </w:p>
        </w:tc>
        <w:tc>
          <w:tcPr>
            <w:tcW w:w="397" w:type="dxa"/>
            <w:shd w:val="clear" w:color="auto" w:fill="auto"/>
          </w:tcPr>
          <w:p w14:paraId="433152CE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6428200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</w:tbl>
    <w:p w14:paraId="2A2026B1" w14:textId="77777777" w:rsidR="00A26EFA" w:rsidRDefault="00A26EFA" w:rsidP="00A26EFA">
      <w:pPr>
        <w:rPr>
          <w:rFonts w:cstheme="minorHAnsi"/>
        </w:rPr>
      </w:pPr>
    </w:p>
    <w:p w14:paraId="2E791F28" w14:textId="77777777" w:rsidR="00670678" w:rsidRDefault="00670678" w:rsidP="00A26EFA">
      <w:pPr>
        <w:rPr>
          <w:rFonts w:cstheme="minorHAnsi"/>
        </w:rPr>
      </w:pPr>
    </w:p>
    <w:p w14:paraId="77AD069D" w14:textId="3DD3A9EA" w:rsidR="00670678" w:rsidRPr="00A26EFA" w:rsidRDefault="00670678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Contributo della disciplina al raggiungimento delle conoscenze e competenze proprie di “</w:t>
      </w:r>
      <w:r w:rsidR="00F56F31">
        <w:rPr>
          <w:rFonts w:asciiTheme="minorHAnsi" w:hAnsiTheme="minorHAnsi" w:cstheme="minorHAnsi"/>
          <w:szCs w:val="28"/>
        </w:rPr>
        <w:t>Educazione Civica</w:t>
      </w:r>
      <w:r>
        <w:rPr>
          <w:rFonts w:asciiTheme="minorHAnsi" w:hAnsiTheme="minorHAnsi" w:cstheme="minorHAnsi"/>
          <w:szCs w:val="28"/>
        </w:rPr>
        <w:t xml:space="preserve">” </w:t>
      </w:r>
    </w:p>
    <w:p w14:paraId="43E3A102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04840F0" w14:textId="2DB1A3B4" w:rsidR="00670678" w:rsidRPr="00A26EFA" w:rsidRDefault="003903F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proofErr w:type="gramStart"/>
      <w:r>
        <w:rPr>
          <w:rFonts w:cstheme="minorHAnsi"/>
        </w:rPr>
        <w:t>E’</w:t>
      </w:r>
      <w:proofErr w:type="gramEnd"/>
      <w:r>
        <w:rPr>
          <w:rFonts w:cstheme="minorHAnsi"/>
        </w:rPr>
        <w:t xml:space="preserve"> stato sviluppato durante l’anno il modulo di educazione civica “Valutazione di </w:t>
      </w:r>
      <w:proofErr w:type="spellStart"/>
      <w:r>
        <w:rPr>
          <w:rFonts w:cstheme="minorHAnsi"/>
        </w:rPr>
        <w:t>imatto</w:t>
      </w:r>
      <w:proofErr w:type="spellEnd"/>
      <w:r>
        <w:rPr>
          <w:rFonts w:cstheme="minorHAnsi"/>
        </w:rPr>
        <w:t xml:space="preserve"> ambientale: SIA, VIA, VAS, VINCA”</w:t>
      </w:r>
    </w:p>
    <w:p w14:paraId="2EEFFB13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77FD11B" w14:textId="77777777" w:rsidR="00E4525B" w:rsidRPr="00A26EFA" w:rsidRDefault="00E4525B" w:rsidP="00A26EFA">
      <w:pPr>
        <w:rPr>
          <w:rFonts w:cstheme="minorHAnsi"/>
        </w:rPr>
      </w:pPr>
    </w:p>
    <w:p w14:paraId="0D85E46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4983D53" w14:textId="77777777" w:rsidR="00326B7A" w:rsidRDefault="00326B7A" w:rsidP="00A26EFA">
      <w:pPr>
        <w:rPr>
          <w:rFonts w:cstheme="minorHAnsi"/>
        </w:rPr>
      </w:pPr>
    </w:p>
    <w:p w14:paraId="3F75874C" w14:textId="77777777"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1AD448E7" w14:textId="3068A221" w:rsidR="00A26EFA" w:rsidRPr="00015DE4" w:rsidRDefault="00015DE4" w:rsidP="00A26EFA">
      <w:pPr>
        <w:rPr>
          <w:rFonts w:cstheme="minorHAnsi"/>
          <w:i/>
          <w:sz w:val="20"/>
        </w:rPr>
      </w:pPr>
      <w:r w:rsidRPr="00015DE4">
        <w:rPr>
          <w:rFonts w:cstheme="minorHAnsi"/>
          <w:i/>
          <w:sz w:val="20"/>
        </w:rPr>
        <w:t>(indicare i</w:t>
      </w:r>
      <w:r>
        <w:rPr>
          <w:rFonts w:cstheme="minorHAnsi"/>
          <w:i/>
          <w:sz w:val="20"/>
        </w:rPr>
        <w:t>n modo sintetico i risultati conseguiti dalla classe)</w:t>
      </w:r>
    </w:p>
    <w:p w14:paraId="62DA6765" w14:textId="77777777" w:rsidR="00015DE4" w:rsidRDefault="00015DE4" w:rsidP="00A26EFA">
      <w:pPr>
        <w:rPr>
          <w:rFonts w:cstheme="minorHAnsi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6B7A" w:rsidRPr="00326B7A" w14:paraId="286EC5CD" w14:textId="77777777" w:rsidTr="00326B7A">
        <w:trPr>
          <w:jc w:val="center"/>
        </w:trPr>
        <w:tc>
          <w:tcPr>
            <w:tcW w:w="3209" w:type="dxa"/>
            <w:vAlign w:val="center"/>
          </w:tcPr>
          <w:p w14:paraId="5CFD74AC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  <w:vAlign w:val="center"/>
          </w:tcPr>
          <w:p w14:paraId="0271D184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  <w:vAlign w:val="center"/>
          </w:tcPr>
          <w:p w14:paraId="637F5F10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326B7A" w:rsidRPr="00326B7A" w14:paraId="0FE02BA0" w14:textId="77777777" w:rsidTr="00326B7A">
        <w:trPr>
          <w:jc w:val="center"/>
        </w:trPr>
        <w:tc>
          <w:tcPr>
            <w:tcW w:w="3209" w:type="dxa"/>
            <w:vAlign w:val="center"/>
          </w:tcPr>
          <w:p w14:paraId="3EAA01B9" w14:textId="6B9EB520" w:rsidR="003421CA" w:rsidRDefault="003421CA" w:rsidP="003421CA">
            <w:pPr>
              <w:rPr>
                <w:rFonts w:cstheme="minorHAnsi"/>
                <w:szCs w:val="24"/>
              </w:rPr>
            </w:pPr>
            <w:r>
              <w:t xml:space="preserve">Difesa delle colture: - la pianta e gli organismi dannosi. Le difese della pianta. - La salute delle piante e la simbiosi con funghi e </w:t>
            </w:r>
            <w:r>
              <w:lastRenderedPageBreak/>
              <w:t xml:space="preserve">batteri. Le micorrize e i </w:t>
            </w:r>
            <w:proofErr w:type="spellStart"/>
            <w:r>
              <w:t>rizobatteri</w:t>
            </w:r>
            <w:proofErr w:type="spellEnd"/>
            <w:r>
              <w:t xml:space="preserve">. - I fattori che rendono una pianta suscettibile alle malattie. - Cenni di: Ecosistema suolo e sostenibilità. Ruolo del suolo. Norme e sistemi di prevenzione e protezione relative alla gestione in sicurezza dei processi produttivi di settore: - Irrigazione sostenibile. - Pratiche agricole e fertilità del suolo. Avvicendamento, sovescio e concimazione. - Controllo e prevenzione delle piante infestanti con la semina, con mezzi </w:t>
            </w:r>
            <w:proofErr w:type="gramStart"/>
            <w:r>
              <w:t>agronomici ,</w:t>
            </w:r>
            <w:proofErr w:type="gramEnd"/>
            <w:r>
              <w:t xml:space="preserve"> manuali e meccanici Agricoltura ecocompatibile (agricoltura integrata, agricoltura biologica, agricoltura biodinamica, agricoltura conservativa) e agricoltura sostenibile (</w:t>
            </w:r>
            <w:proofErr w:type="spellStart"/>
            <w:r>
              <w:t>permacoltura</w:t>
            </w:r>
            <w:proofErr w:type="spellEnd"/>
            <w:r>
              <w:t>) Principi e tecniche di coltivazione biologica. La normativa specifica. La conversione al biologico.</w:t>
            </w:r>
          </w:p>
          <w:p w14:paraId="02EBDDFB" w14:textId="77777777" w:rsidR="003421CA" w:rsidRPr="003421CA" w:rsidRDefault="003421CA" w:rsidP="003421CA">
            <w:pPr>
              <w:pStyle w:val="Corpotesto"/>
              <w:rPr>
                <w:lang w:val="it-IT" w:eastAsia="it-IT"/>
              </w:rPr>
            </w:pPr>
          </w:p>
          <w:p w14:paraId="4297882F" w14:textId="7B23AAA2" w:rsidR="003421CA" w:rsidRDefault="003421CA" w:rsidP="003421CA">
            <w:pPr>
              <w:pStyle w:val="Corpotesto"/>
              <w:rPr>
                <w:lang w:val="it-IT" w:eastAsia="it-IT"/>
              </w:rPr>
            </w:pPr>
          </w:p>
          <w:p w14:paraId="2255FFFD" w14:textId="11713696" w:rsidR="003421CA" w:rsidRDefault="003421CA" w:rsidP="003421CA">
            <w:pPr>
              <w:pStyle w:val="Corpotesto"/>
              <w:rPr>
                <w:lang w:val="it-IT" w:eastAsia="it-IT"/>
              </w:rPr>
            </w:pPr>
          </w:p>
          <w:p w14:paraId="3F47D2C9" w14:textId="17FEB8E1" w:rsidR="003421CA" w:rsidRPr="003421CA" w:rsidRDefault="003421CA" w:rsidP="003421CA">
            <w:pPr>
              <w:pStyle w:val="Corpotesto"/>
              <w:rPr>
                <w:lang w:val="it-IT" w:eastAsia="it-IT"/>
              </w:rPr>
            </w:pPr>
            <w:proofErr w:type="spellStart"/>
            <w:r>
              <w:t>Igiene</w:t>
            </w:r>
            <w:proofErr w:type="spellEnd"/>
            <w:r>
              <w:t xml:space="preserve"> e </w:t>
            </w:r>
            <w:proofErr w:type="spellStart"/>
            <w:r>
              <w:t>benessere</w:t>
            </w:r>
            <w:proofErr w:type="spellEnd"/>
            <w:r>
              <w:t xml:space="preserve"> </w:t>
            </w:r>
            <w:proofErr w:type="spellStart"/>
            <w:r>
              <w:t>animale</w:t>
            </w:r>
            <w:proofErr w:type="spellEnd"/>
            <w:r>
              <w:t xml:space="preserve">: -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allevamenti</w:t>
            </w:r>
            <w:proofErr w:type="spellEnd"/>
            <w:r>
              <w:t xml:space="preserve"> in </w:t>
            </w:r>
            <w:proofErr w:type="spellStart"/>
            <w:r>
              <w:t>agricoltura</w:t>
            </w:r>
            <w:proofErr w:type="spellEnd"/>
            <w:r>
              <w:t xml:space="preserve"> </w:t>
            </w:r>
            <w:proofErr w:type="spellStart"/>
            <w:r>
              <w:t>biologica</w:t>
            </w:r>
            <w:proofErr w:type="spellEnd"/>
            <w:r>
              <w:t xml:space="preserve">: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benessere</w:t>
            </w:r>
            <w:proofErr w:type="spellEnd"/>
            <w:r>
              <w:t xml:space="preserve"> </w:t>
            </w:r>
            <w:proofErr w:type="spellStart"/>
            <w:r>
              <w:t>animale</w:t>
            </w:r>
            <w:proofErr w:type="spellEnd"/>
            <w:r>
              <w:t xml:space="preserve">. Le 5 </w:t>
            </w:r>
            <w:proofErr w:type="spellStart"/>
            <w:r>
              <w:t>libertà</w:t>
            </w:r>
            <w:proofErr w:type="spellEnd"/>
            <w:r>
              <w:t>.</w:t>
            </w:r>
          </w:p>
        </w:tc>
        <w:tc>
          <w:tcPr>
            <w:tcW w:w="3209" w:type="dxa"/>
            <w:vAlign w:val="center"/>
          </w:tcPr>
          <w:p w14:paraId="70017655" w14:textId="77777777" w:rsidR="003903FE" w:rsidRDefault="003421CA" w:rsidP="00A26EFA">
            <w:r>
              <w:lastRenderedPageBreak/>
              <w:t xml:space="preserve">Analizzare le realtà agronomiche delle aree di pianura, collinari e montane e le loro potenzialità produttive. Attuare processi </w:t>
            </w:r>
            <w:r>
              <w:lastRenderedPageBreak/>
              <w:t>gestionali e produttivi finalizzati all’organizzazione operativa dell’azienda agraria e forestale. Individuare modalità per la realizzazione di piani di difesa delle colture rispettosi degli equilibri ambientali.</w:t>
            </w:r>
          </w:p>
          <w:p w14:paraId="2EDB57F2" w14:textId="77777777" w:rsidR="003421CA" w:rsidRDefault="003421CA" w:rsidP="00A26EFA"/>
          <w:p w14:paraId="528188CE" w14:textId="77777777" w:rsidR="003421CA" w:rsidRDefault="003421CA" w:rsidP="00A26EFA"/>
          <w:p w14:paraId="6924DBF0" w14:textId="77777777" w:rsidR="003421CA" w:rsidRDefault="003421CA" w:rsidP="00A26EFA"/>
          <w:p w14:paraId="5C97D298" w14:textId="77777777" w:rsidR="003421CA" w:rsidRDefault="003421CA" w:rsidP="00A26EFA"/>
          <w:p w14:paraId="4FDBD2A5" w14:textId="77777777" w:rsidR="003421CA" w:rsidRDefault="003421CA" w:rsidP="00A26EFA"/>
          <w:p w14:paraId="12936D0D" w14:textId="77777777" w:rsidR="003421CA" w:rsidRDefault="003421CA" w:rsidP="00A26EFA"/>
          <w:p w14:paraId="5A97B766" w14:textId="77777777" w:rsidR="003421CA" w:rsidRDefault="003421CA" w:rsidP="00A26EFA"/>
          <w:p w14:paraId="7E31C596" w14:textId="77777777" w:rsidR="003421CA" w:rsidRDefault="003421CA" w:rsidP="00A26EFA"/>
          <w:p w14:paraId="7F05870D" w14:textId="77777777" w:rsidR="003421CA" w:rsidRDefault="003421CA" w:rsidP="00A26EFA"/>
          <w:p w14:paraId="3C3D5083" w14:textId="77777777" w:rsidR="003421CA" w:rsidRDefault="003421CA" w:rsidP="00A26EFA"/>
          <w:p w14:paraId="50CEA171" w14:textId="77777777" w:rsidR="003421CA" w:rsidRDefault="003421CA" w:rsidP="00A26EFA"/>
          <w:p w14:paraId="14AF7352" w14:textId="77777777" w:rsidR="003421CA" w:rsidRDefault="003421CA" w:rsidP="00A26EFA"/>
          <w:p w14:paraId="738747EB" w14:textId="77777777" w:rsidR="003421CA" w:rsidRDefault="003421CA" w:rsidP="00A26EFA"/>
          <w:p w14:paraId="28FE1493" w14:textId="77777777" w:rsidR="003421CA" w:rsidRDefault="003421CA" w:rsidP="00A26EFA"/>
          <w:p w14:paraId="0F20ED40" w14:textId="77777777" w:rsidR="003421CA" w:rsidRDefault="003421CA" w:rsidP="00A26EFA"/>
          <w:p w14:paraId="365E93FB" w14:textId="77777777" w:rsidR="003421CA" w:rsidRDefault="003421CA" w:rsidP="00A26EFA"/>
          <w:p w14:paraId="20C818E6" w14:textId="77777777" w:rsidR="003421CA" w:rsidRDefault="003421CA" w:rsidP="00A26EFA"/>
          <w:p w14:paraId="292C3F64" w14:textId="77777777" w:rsidR="003421CA" w:rsidRDefault="003421CA" w:rsidP="00A26EFA"/>
          <w:p w14:paraId="6D3A2F5C" w14:textId="77777777" w:rsidR="003421CA" w:rsidRDefault="003421CA" w:rsidP="00A26EFA"/>
          <w:p w14:paraId="779B7006" w14:textId="77777777" w:rsidR="003421CA" w:rsidRDefault="003421CA" w:rsidP="00A26EFA"/>
          <w:p w14:paraId="5C696634" w14:textId="77777777" w:rsidR="003421CA" w:rsidRDefault="003421CA" w:rsidP="00A26EFA"/>
          <w:p w14:paraId="6F05247D" w14:textId="77777777" w:rsidR="003421CA" w:rsidRDefault="003421CA" w:rsidP="00A26EFA"/>
          <w:p w14:paraId="756297B6" w14:textId="77777777" w:rsidR="003421CA" w:rsidRDefault="003421CA" w:rsidP="00A26EFA"/>
          <w:p w14:paraId="0F60F898" w14:textId="77777777" w:rsidR="003421CA" w:rsidRDefault="003421CA" w:rsidP="00A26EFA"/>
          <w:p w14:paraId="1B10EB07" w14:textId="4DC392FD" w:rsidR="003421CA" w:rsidRPr="00326B7A" w:rsidRDefault="003421C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Attuare sistemi di produzione compatibili con l’igiene ed il benessere animale</w:t>
            </w:r>
          </w:p>
        </w:tc>
        <w:tc>
          <w:tcPr>
            <w:tcW w:w="3210" w:type="dxa"/>
            <w:vAlign w:val="center"/>
          </w:tcPr>
          <w:p w14:paraId="7A9519EF" w14:textId="77777777" w:rsidR="003421CA" w:rsidRPr="003421CA" w:rsidRDefault="003421CA" w:rsidP="003421CA">
            <w:pPr>
              <w:pStyle w:val="Paragrafoelenco"/>
              <w:numPr>
                <w:ilvl w:val="0"/>
                <w:numId w:val="33"/>
              </w:numPr>
            </w:pPr>
            <w:r w:rsidRPr="003421CA">
              <w:lastRenderedPageBreak/>
              <w:t xml:space="preserve">Gestire soluzioni tecniche di produzione e trasformazione, idonee a conferire ai prodotti i </w:t>
            </w:r>
            <w:r w:rsidRPr="003421CA">
              <w:lastRenderedPageBreak/>
              <w:t>caratteri di qualità previsti dalle normative nazionali e comunitarie.</w:t>
            </w:r>
          </w:p>
          <w:p w14:paraId="4510D95D" w14:textId="77777777" w:rsidR="003421CA" w:rsidRDefault="003421CA" w:rsidP="003421CA">
            <w:pPr>
              <w:rPr>
                <w:rFonts w:cstheme="minorHAnsi"/>
                <w:szCs w:val="24"/>
              </w:rPr>
            </w:pPr>
          </w:p>
          <w:p w14:paraId="326FA239" w14:textId="77777777" w:rsidR="003421CA" w:rsidRDefault="003421CA" w:rsidP="003421CA">
            <w:pPr>
              <w:rPr>
                <w:rFonts w:cstheme="minorHAnsi"/>
                <w:szCs w:val="24"/>
              </w:rPr>
            </w:pPr>
          </w:p>
          <w:p w14:paraId="7FAF2B96" w14:textId="77777777" w:rsidR="003421CA" w:rsidRDefault="003421CA" w:rsidP="003421CA">
            <w:pPr>
              <w:rPr>
                <w:rFonts w:cstheme="minorHAnsi"/>
                <w:szCs w:val="24"/>
              </w:rPr>
            </w:pPr>
          </w:p>
          <w:p w14:paraId="5B19F36B" w14:textId="77777777" w:rsidR="003421CA" w:rsidRDefault="003421CA" w:rsidP="003421CA"/>
          <w:p w14:paraId="0A1E7649" w14:textId="77777777" w:rsidR="003421CA" w:rsidRDefault="003421CA" w:rsidP="003421CA"/>
          <w:p w14:paraId="6C2DAD36" w14:textId="77777777" w:rsidR="003421CA" w:rsidRDefault="003421CA" w:rsidP="003421CA"/>
          <w:p w14:paraId="4194D04B" w14:textId="77777777" w:rsidR="003421CA" w:rsidRDefault="003421CA" w:rsidP="003421CA"/>
          <w:p w14:paraId="61EFF699" w14:textId="77777777" w:rsidR="003421CA" w:rsidRDefault="003421CA" w:rsidP="003421CA"/>
          <w:p w14:paraId="22D492EC" w14:textId="77777777" w:rsidR="003421CA" w:rsidRDefault="003421CA" w:rsidP="003421CA"/>
          <w:p w14:paraId="47341C6C" w14:textId="77777777" w:rsidR="003421CA" w:rsidRDefault="003421CA" w:rsidP="003421CA"/>
          <w:p w14:paraId="49772299" w14:textId="77777777" w:rsidR="003421CA" w:rsidRDefault="003421CA" w:rsidP="003421CA"/>
          <w:p w14:paraId="741CC16E" w14:textId="77777777" w:rsidR="003421CA" w:rsidRDefault="003421CA" w:rsidP="003421CA"/>
          <w:p w14:paraId="202825E3" w14:textId="77777777" w:rsidR="003421CA" w:rsidRDefault="003421CA" w:rsidP="003421CA"/>
          <w:p w14:paraId="5FE7D723" w14:textId="77777777" w:rsidR="003421CA" w:rsidRDefault="003421CA" w:rsidP="003421CA"/>
          <w:p w14:paraId="665A4632" w14:textId="77777777" w:rsidR="003421CA" w:rsidRDefault="003421CA" w:rsidP="003421CA"/>
          <w:p w14:paraId="3C32D1D8" w14:textId="77777777" w:rsidR="003421CA" w:rsidRDefault="003421CA" w:rsidP="003421CA"/>
          <w:p w14:paraId="0614A35B" w14:textId="77777777" w:rsidR="003421CA" w:rsidRDefault="003421CA" w:rsidP="003421CA"/>
          <w:p w14:paraId="0E381226" w14:textId="77777777" w:rsidR="003421CA" w:rsidRDefault="003421CA" w:rsidP="003421CA"/>
          <w:p w14:paraId="0634E4DF" w14:textId="77777777" w:rsidR="003421CA" w:rsidRDefault="003421CA" w:rsidP="003421CA"/>
          <w:p w14:paraId="00F152F2" w14:textId="77777777" w:rsidR="003421CA" w:rsidRDefault="003421CA" w:rsidP="003421CA"/>
          <w:p w14:paraId="07DD1C11" w14:textId="77777777" w:rsidR="003421CA" w:rsidRDefault="003421CA" w:rsidP="003421CA"/>
          <w:p w14:paraId="5E0F36B3" w14:textId="77777777" w:rsidR="003421CA" w:rsidRDefault="003421CA" w:rsidP="003421CA"/>
          <w:p w14:paraId="035F0EA5" w14:textId="77777777" w:rsidR="003421CA" w:rsidRDefault="003421CA" w:rsidP="003421CA"/>
          <w:p w14:paraId="3C33F870" w14:textId="77777777" w:rsidR="003421CA" w:rsidRDefault="003421CA" w:rsidP="003421CA"/>
          <w:p w14:paraId="00564967" w14:textId="77777777" w:rsidR="003421CA" w:rsidRDefault="003421CA" w:rsidP="003421CA"/>
          <w:p w14:paraId="0B329ACA" w14:textId="77777777" w:rsidR="003421CA" w:rsidRDefault="003421CA" w:rsidP="003421CA"/>
          <w:p w14:paraId="0999AE47" w14:textId="77777777" w:rsidR="003421CA" w:rsidRDefault="003421CA" w:rsidP="003421CA"/>
          <w:p w14:paraId="4EF8E2B8" w14:textId="77777777" w:rsidR="003421CA" w:rsidRDefault="003421CA" w:rsidP="003421CA"/>
          <w:p w14:paraId="731536B1" w14:textId="32E28662" w:rsidR="003903FE" w:rsidRPr="003903FE" w:rsidRDefault="003421CA" w:rsidP="003421CA">
            <w:pPr>
              <w:rPr>
                <w:rFonts w:cstheme="minorHAnsi"/>
                <w:szCs w:val="24"/>
              </w:rPr>
            </w:pPr>
            <w:r>
              <w:t>Competenza n. 2 Gestire sistemi di allevamento e di acquacoltura, garantendo il benessere animale e la qualità delle produzioni</w:t>
            </w:r>
          </w:p>
        </w:tc>
      </w:tr>
    </w:tbl>
    <w:p w14:paraId="25F64E67" w14:textId="77777777" w:rsidR="00326B7A" w:rsidRDefault="00326B7A" w:rsidP="00A26EFA">
      <w:pPr>
        <w:rPr>
          <w:rFonts w:cstheme="minorHAnsi"/>
          <w:sz w:val="28"/>
        </w:rPr>
      </w:pPr>
    </w:p>
    <w:p w14:paraId="752A7E83" w14:textId="77777777" w:rsidR="00670678" w:rsidRPr="00A26EFA" w:rsidRDefault="00670678" w:rsidP="00A26EFA">
      <w:pPr>
        <w:rPr>
          <w:rFonts w:cstheme="minorHAnsi"/>
          <w:sz w:val="28"/>
        </w:rPr>
      </w:pPr>
    </w:p>
    <w:p w14:paraId="7A445129" w14:textId="77777777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>Piove di Sacco, ____________________________</w:t>
      </w:r>
    </w:p>
    <w:p w14:paraId="29EA8F8D" w14:textId="77777777" w:rsidR="00670678" w:rsidRDefault="00670678" w:rsidP="00A26EFA">
      <w:pPr>
        <w:rPr>
          <w:rFonts w:cstheme="minorHAnsi"/>
          <w:sz w:val="22"/>
          <w:szCs w:val="24"/>
        </w:rPr>
      </w:pPr>
    </w:p>
    <w:p w14:paraId="2691DF3A" w14:textId="399EE920" w:rsidR="00670678" w:rsidRDefault="003421CA" w:rsidP="00240C67">
      <w:pPr>
        <w:jc w:val="right"/>
        <w:rPr>
          <w:rFonts w:cstheme="minorHAnsi"/>
        </w:rPr>
      </w:pPr>
      <w:r>
        <w:rPr>
          <w:rFonts w:cstheme="minorHAnsi"/>
        </w:rPr>
        <w:t>I Docenti</w:t>
      </w:r>
    </w:p>
    <w:p w14:paraId="20624466" w14:textId="77777777" w:rsidR="009F7952" w:rsidRDefault="009F7952" w:rsidP="00240C67">
      <w:pPr>
        <w:jc w:val="right"/>
        <w:rPr>
          <w:rFonts w:cstheme="minorHAnsi"/>
        </w:rPr>
      </w:pPr>
    </w:p>
    <w:p w14:paraId="452D8717" w14:textId="0A54D7E2" w:rsidR="00240C67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</w:p>
    <w:p w14:paraId="73EAABE6" w14:textId="0B8BB639" w:rsidR="003421CA" w:rsidRDefault="003421CA" w:rsidP="00240C67">
      <w:pPr>
        <w:jc w:val="right"/>
        <w:rPr>
          <w:rFonts w:cstheme="minorHAnsi"/>
        </w:rPr>
      </w:pPr>
    </w:p>
    <w:p w14:paraId="4D25EC3C" w14:textId="77777777" w:rsidR="009F7952" w:rsidRDefault="009F7952" w:rsidP="009F7952">
      <w:pPr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</w:p>
    <w:p w14:paraId="09DA51FF" w14:textId="77777777" w:rsidR="009F7952" w:rsidRDefault="009F7952" w:rsidP="00240C67">
      <w:pPr>
        <w:jc w:val="right"/>
        <w:rPr>
          <w:rFonts w:cstheme="minorHAnsi"/>
        </w:rPr>
      </w:pPr>
    </w:p>
    <w:p w14:paraId="7EA46115" w14:textId="77777777" w:rsidR="00240C67" w:rsidRDefault="00240C67" w:rsidP="00240C67">
      <w:pPr>
        <w:jc w:val="right"/>
        <w:rPr>
          <w:rFonts w:cstheme="minorHAnsi"/>
        </w:rPr>
      </w:pP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A00ED" w14:textId="77777777" w:rsidR="002E38D4" w:rsidRDefault="002E38D4" w:rsidP="00C7262F">
      <w:r>
        <w:separator/>
      </w:r>
    </w:p>
  </w:endnote>
  <w:endnote w:type="continuationSeparator" w:id="0">
    <w:p w14:paraId="1FA4D845" w14:textId="77777777" w:rsidR="002E38D4" w:rsidRDefault="002E38D4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357082"/>
      <w:docPartObj>
        <w:docPartGallery w:val="Page Numbers (Bottom of Page)"/>
        <w:docPartUnique/>
      </w:docPartObj>
    </w:sdtPr>
    <w:sdtEndPr/>
    <w:sdtContent>
      <w:sdt>
        <w:sdtPr>
          <w:id w:val="1933079459"/>
          <w:docPartObj>
            <w:docPartGallery w:val="Page Numbers (Top of Page)"/>
            <w:docPartUnique/>
          </w:docPartObj>
        </w:sdtPr>
        <w:sdtEndPr/>
        <w:sdtContent>
          <w:p w14:paraId="3397FFE9" w14:textId="7FB562EC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DA6073">
              <w:rPr>
                <w:bCs/>
                <w:i/>
                <w:noProof/>
                <w:sz w:val="20"/>
              </w:rPr>
              <w:t>5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DA6073">
              <w:rPr>
                <w:bCs/>
                <w:i/>
                <w:noProof/>
                <w:sz w:val="20"/>
              </w:rPr>
              <w:t>5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DFCBF" w14:textId="666CB1BA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3421CA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3421CA">
              <w:rPr>
                <w:bCs/>
                <w:i/>
                <w:noProof/>
                <w:sz w:val="20"/>
              </w:rPr>
              <w:t>5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9C74" w14:textId="77777777" w:rsidR="002E38D4" w:rsidRDefault="002E38D4" w:rsidP="00C7262F">
      <w:r>
        <w:separator/>
      </w:r>
    </w:p>
  </w:footnote>
  <w:footnote w:type="continuationSeparator" w:id="0">
    <w:p w14:paraId="7EBF6D9F" w14:textId="77777777" w:rsidR="002E38D4" w:rsidRDefault="002E38D4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F47"/>
    <w:multiLevelType w:val="hybridMultilevel"/>
    <w:tmpl w:val="A692D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B5602"/>
    <w:multiLevelType w:val="hybridMultilevel"/>
    <w:tmpl w:val="470E64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20"/>
  </w:num>
  <w:num w:numId="5">
    <w:abstractNumId w:val="2"/>
  </w:num>
  <w:num w:numId="6">
    <w:abstractNumId w:val="32"/>
  </w:num>
  <w:num w:numId="7">
    <w:abstractNumId w:val="18"/>
  </w:num>
  <w:num w:numId="8">
    <w:abstractNumId w:val="21"/>
  </w:num>
  <w:num w:numId="9">
    <w:abstractNumId w:val="6"/>
  </w:num>
  <w:num w:numId="10">
    <w:abstractNumId w:val="15"/>
  </w:num>
  <w:num w:numId="11">
    <w:abstractNumId w:val="26"/>
  </w:num>
  <w:num w:numId="12">
    <w:abstractNumId w:val="30"/>
  </w:num>
  <w:num w:numId="13">
    <w:abstractNumId w:val="17"/>
  </w:num>
  <w:num w:numId="14">
    <w:abstractNumId w:val="19"/>
  </w:num>
  <w:num w:numId="15">
    <w:abstractNumId w:val="11"/>
  </w:num>
  <w:num w:numId="16">
    <w:abstractNumId w:val="12"/>
  </w:num>
  <w:num w:numId="17">
    <w:abstractNumId w:val="8"/>
  </w:num>
  <w:num w:numId="18">
    <w:abstractNumId w:val="23"/>
  </w:num>
  <w:num w:numId="19">
    <w:abstractNumId w:val="10"/>
  </w:num>
  <w:num w:numId="20">
    <w:abstractNumId w:val="24"/>
  </w:num>
  <w:num w:numId="21">
    <w:abstractNumId w:val="16"/>
  </w:num>
  <w:num w:numId="22">
    <w:abstractNumId w:val="7"/>
  </w:num>
  <w:num w:numId="23">
    <w:abstractNumId w:val="14"/>
  </w:num>
  <w:num w:numId="24">
    <w:abstractNumId w:val="9"/>
  </w:num>
  <w:num w:numId="25">
    <w:abstractNumId w:val="27"/>
  </w:num>
  <w:num w:numId="26">
    <w:abstractNumId w:val="31"/>
  </w:num>
  <w:num w:numId="27">
    <w:abstractNumId w:val="0"/>
  </w:num>
  <w:num w:numId="28">
    <w:abstractNumId w:val="1"/>
  </w:num>
  <w:num w:numId="29">
    <w:abstractNumId w:val="29"/>
  </w:num>
  <w:num w:numId="30">
    <w:abstractNumId w:val="13"/>
  </w:num>
  <w:num w:numId="31">
    <w:abstractNumId w:val="28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2F"/>
    <w:rsid w:val="00015DE4"/>
    <w:rsid w:val="00025185"/>
    <w:rsid w:val="000300E0"/>
    <w:rsid w:val="000538F0"/>
    <w:rsid w:val="000810B2"/>
    <w:rsid w:val="0009780E"/>
    <w:rsid w:val="000B586B"/>
    <w:rsid w:val="000C490D"/>
    <w:rsid w:val="000C5BD8"/>
    <w:rsid w:val="000E0F7A"/>
    <w:rsid w:val="000F6C9A"/>
    <w:rsid w:val="001463F8"/>
    <w:rsid w:val="00183BBC"/>
    <w:rsid w:val="0019079E"/>
    <w:rsid w:val="001A3D6C"/>
    <w:rsid w:val="001C5B8B"/>
    <w:rsid w:val="001C67D5"/>
    <w:rsid w:val="001D6DF3"/>
    <w:rsid w:val="001F78E1"/>
    <w:rsid w:val="0020663B"/>
    <w:rsid w:val="00240C67"/>
    <w:rsid w:val="0027358B"/>
    <w:rsid w:val="0028094A"/>
    <w:rsid w:val="002826DF"/>
    <w:rsid w:val="002934A9"/>
    <w:rsid w:val="002A2F7E"/>
    <w:rsid w:val="002C6C3D"/>
    <w:rsid w:val="002E38D4"/>
    <w:rsid w:val="00303B51"/>
    <w:rsid w:val="00307710"/>
    <w:rsid w:val="00311ABF"/>
    <w:rsid w:val="003131FF"/>
    <w:rsid w:val="00322085"/>
    <w:rsid w:val="00326B7A"/>
    <w:rsid w:val="0033034D"/>
    <w:rsid w:val="003421CA"/>
    <w:rsid w:val="003474B2"/>
    <w:rsid w:val="00373430"/>
    <w:rsid w:val="003869B8"/>
    <w:rsid w:val="003903FE"/>
    <w:rsid w:val="003A1B01"/>
    <w:rsid w:val="003B7701"/>
    <w:rsid w:val="003C1BA8"/>
    <w:rsid w:val="00402E1C"/>
    <w:rsid w:val="00410EA1"/>
    <w:rsid w:val="004118FF"/>
    <w:rsid w:val="0041710D"/>
    <w:rsid w:val="0041751A"/>
    <w:rsid w:val="00425E43"/>
    <w:rsid w:val="00446DDA"/>
    <w:rsid w:val="00460ED0"/>
    <w:rsid w:val="004737B2"/>
    <w:rsid w:val="00477BA6"/>
    <w:rsid w:val="00496FCA"/>
    <w:rsid w:val="004B1D71"/>
    <w:rsid w:val="004C6EC1"/>
    <w:rsid w:val="004E385B"/>
    <w:rsid w:val="004E4049"/>
    <w:rsid w:val="004E7515"/>
    <w:rsid w:val="004F2B56"/>
    <w:rsid w:val="004F38E2"/>
    <w:rsid w:val="00515761"/>
    <w:rsid w:val="00517E9D"/>
    <w:rsid w:val="0052131D"/>
    <w:rsid w:val="00524632"/>
    <w:rsid w:val="00550879"/>
    <w:rsid w:val="00564313"/>
    <w:rsid w:val="005948C3"/>
    <w:rsid w:val="005C382E"/>
    <w:rsid w:val="005F1DD2"/>
    <w:rsid w:val="005F401E"/>
    <w:rsid w:val="00607117"/>
    <w:rsid w:val="00642347"/>
    <w:rsid w:val="006471FB"/>
    <w:rsid w:val="00662C41"/>
    <w:rsid w:val="00663772"/>
    <w:rsid w:val="00670678"/>
    <w:rsid w:val="00690C68"/>
    <w:rsid w:val="006A22FB"/>
    <w:rsid w:val="006B55B3"/>
    <w:rsid w:val="006C17FC"/>
    <w:rsid w:val="006D5F3E"/>
    <w:rsid w:val="006D767C"/>
    <w:rsid w:val="007239C2"/>
    <w:rsid w:val="00740C13"/>
    <w:rsid w:val="00751F34"/>
    <w:rsid w:val="00753AFD"/>
    <w:rsid w:val="007603A8"/>
    <w:rsid w:val="0077734E"/>
    <w:rsid w:val="00777D62"/>
    <w:rsid w:val="007A70B4"/>
    <w:rsid w:val="007C7AB9"/>
    <w:rsid w:val="007E65AA"/>
    <w:rsid w:val="00861575"/>
    <w:rsid w:val="00862A9E"/>
    <w:rsid w:val="008B3196"/>
    <w:rsid w:val="008E2FBA"/>
    <w:rsid w:val="009035CC"/>
    <w:rsid w:val="00910B7A"/>
    <w:rsid w:val="00914191"/>
    <w:rsid w:val="009404B0"/>
    <w:rsid w:val="00955F44"/>
    <w:rsid w:val="009609A7"/>
    <w:rsid w:val="009818E9"/>
    <w:rsid w:val="00982A04"/>
    <w:rsid w:val="009A61A8"/>
    <w:rsid w:val="009D1C63"/>
    <w:rsid w:val="009E5597"/>
    <w:rsid w:val="009F7952"/>
    <w:rsid w:val="00A15D68"/>
    <w:rsid w:val="00A26EFA"/>
    <w:rsid w:val="00A3009D"/>
    <w:rsid w:val="00A44EEE"/>
    <w:rsid w:val="00A51179"/>
    <w:rsid w:val="00A51771"/>
    <w:rsid w:val="00A70480"/>
    <w:rsid w:val="00A75DD4"/>
    <w:rsid w:val="00A86367"/>
    <w:rsid w:val="00A94A01"/>
    <w:rsid w:val="00AA70A5"/>
    <w:rsid w:val="00AC05C9"/>
    <w:rsid w:val="00AE30BC"/>
    <w:rsid w:val="00B0665C"/>
    <w:rsid w:val="00B14456"/>
    <w:rsid w:val="00B17FD3"/>
    <w:rsid w:val="00B2255C"/>
    <w:rsid w:val="00B4498F"/>
    <w:rsid w:val="00B54897"/>
    <w:rsid w:val="00B615F9"/>
    <w:rsid w:val="00B91598"/>
    <w:rsid w:val="00BC1F9D"/>
    <w:rsid w:val="00BD0063"/>
    <w:rsid w:val="00BD68A0"/>
    <w:rsid w:val="00BE61BD"/>
    <w:rsid w:val="00BF2A73"/>
    <w:rsid w:val="00C01C83"/>
    <w:rsid w:val="00C630BB"/>
    <w:rsid w:val="00C672EC"/>
    <w:rsid w:val="00C7262F"/>
    <w:rsid w:val="00C77F3F"/>
    <w:rsid w:val="00C87BEA"/>
    <w:rsid w:val="00C90EAF"/>
    <w:rsid w:val="00C95AC3"/>
    <w:rsid w:val="00CA4CE8"/>
    <w:rsid w:val="00CD150F"/>
    <w:rsid w:val="00D015EA"/>
    <w:rsid w:val="00D02292"/>
    <w:rsid w:val="00D07C7B"/>
    <w:rsid w:val="00D323C6"/>
    <w:rsid w:val="00D5255A"/>
    <w:rsid w:val="00D61944"/>
    <w:rsid w:val="00D944A1"/>
    <w:rsid w:val="00D95E21"/>
    <w:rsid w:val="00DA0D72"/>
    <w:rsid w:val="00DA1419"/>
    <w:rsid w:val="00DA6073"/>
    <w:rsid w:val="00DE5EF6"/>
    <w:rsid w:val="00E02F7E"/>
    <w:rsid w:val="00E4525B"/>
    <w:rsid w:val="00ED337B"/>
    <w:rsid w:val="00ED58F9"/>
    <w:rsid w:val="00F25B20"/>
    <w:rsid w:val="00F56F31"/>
    <w:rsid w:val="00F647AB"/>
    <w:rsid w:val="00F700AF"/>
    <w:rsid w:val="00F8019E"/>
    <w:rsid w:val="00F86D42"/>
    <w:rsid w:val="00F902B4"/>
    <w:rsid w:val="00FC1367"/>
    <w:rsid w:val="00FC5BFF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5D1E5"/>
  <w15:chartTrackingRefBased/>
  <w15:docId w15:val="{6BC6A2DC-8788-46A3-89F8-5D8BA87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9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86AD-2DB6-46F7-A4DB-DD58662E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Pampalon</dc:creator>
  <cp:keywords/>
  <dc:description/>
  <cp:lastModifiedBy>GABRIELE MONTALTO MONELLA</cp:lastModifiedBy>
  <cp:revision>2</cp:revision>
  <cp:lastPrinted>2019-03-06T17:49:00Z</cp:lastPrinted>
  <dcterms:created xsi:type="dcterms:W3CDTF">2023-05-12T17:48:00Z</dcterms:created>
  <dcterms:modified xsi:type="dcterms:W3CDTF">2023-05-12T17:48:00Z</dcterms:modified>
</cp:coreProperties>
</file>